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Закон «Об Общественной палате Липецкой области»</w:t>
      </w: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ЗАКОН ЛИПЕЦКОЙ ОБЛАСТИ</w:t>
      </w: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«Об Общественной палате Липецкой области»</w:t>
      </w:r>
    </w:p>
    <w:p w:rsidR="002A38FE" w:rsidRPr="002A38FE" w:rsidRDefault="002A38FE" w:rsidP="002A38FE">
      <w:pPr>
        <w:spacing w:after="0"/>
        <w:jc w:val="both"/>
        <w:rPr>
          <w:rFonts w:ascii="Times New Roman" w:hAnsi="Times New Roman" w:cs="Times New Roman"/>
          <w:sz w:val="24"/>
          <w:szCs w:val="24"/>
        </w:rPr>
      </w:pPr>
      <w:proofErr w:type="gramStart"/>
      <w:r w:rsidRPr="002A38FE">
        <w:rPr>
          <w:rFonts w:ascii="Times New Roman" w:hAnsi="Times New Roman" w:cs="Times New Roman"/>
          <w:sz w:val="24"/>
          <w:szCs w:val="24"/>
        </w:rPr>
        <w:t>Принят</w:t>
      </w:r>
      <w:proofErr w:type="gramEnd"/>
      <w:r w:rsidRPr="002A38FE">
        <w:rPr>
          <w:rFonts w:ascii="Times New Roman" w:hAnsi="Times New Roman" w:cs="Times New Roman"/>
          <w:sz w:val="24"/>
          <w:szCs w:val="24"/>
        </w:rPr>
        <w:t xml:space="preserve"> Липецким областным Советом депутатов</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22 декабря 2016 года</w:t>
      </w:r>
    </w:p>
    <w:p w:rsidR="002A38FE" w:rsidRPr="002A38FE" w:rsidRDefault="002A38FE" w:rsidP="002A38FE">
      <w:pPr>
        <w:spacing w:after="0"/>
        <w:jc w:val="both"/>
        <w:rPr>
          <w:rFonts w:ascii="Times New Roman" w:hAnsi="Times New Roman" w:cs="Times New Roman"/>
          <w:sz w:val="24"/>
          <w:szCs w:val="24"/>
          <w:lang w:val="en-US"/>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Статья 1. Предмет регулирования настоящего Закона</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proofErr w:type="gramStart"/>
      <w:r w:rsidRPr="002A38FE">
        <w:rPr>
          <w:rFonts w:ascii="Times New Roman" w:hAnsi="Times New Roman" w:cs="Times New Roman"/>
          <w:sz w:val="24"/>
          <w:szCs w:val="24"/>
        </w:rPr>
        <w:t>Настоящий Закон в случаях и в пределах, предусмотренных Федеральным законом от 23 июня 2016 года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регулирует отношения, возникающие в связи с организацией и деятельностью общественной палаты на территории Липецкой области.</w:t>
      </w:r>
      <w:proofErr w:type="gramEnd"/>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Статья 2. Основы статуса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lang w:val="en-US"/>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1. На территории Липецкой области общественная палата формируется из 48 членов с наименованием «Общественная палата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2. Общественная палата Липецкой области не является юридическим лицом.</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 xml:space="preserve">3. Срок полномочий членов Общественной палаты Липецкой области составляет три года и исчисляется со дня первого заседания Общественной палаты Липецкой области нового состава. Со дня первого </w:t>
      </w:r>
      <w:proofErr w:type="gramStart"/>
      <w:r w:rsidRPr="002A38FE">
        <w:rPr>
          <w:rFonts w:ascii="Times New Roman" w:hAnsi="Times New Roman" w:cs="Times New Roman"/>
          <w:sz w:val="24"/>
          <w:szCs w:val="24"/>
        </w:rPr>
        <w:t>заседания Общественной палаты Липецкой области нового состава полномочия членов Общественной палаты Липецкой области действующего состава</w:t>
      </w:r>
      <w:proofErr w:type="gramEnd"/>
      <w:r w:rsidRPr="002A38FE">
        <w:rPr>
          <w:rFonts w:ascii="Times New Roman" w:hAnsi="Times New Roman" w:cs="Times New Roman"/>
          <w:sz w:val="24"/>
          <w:szCs w:val="24"/>
        </w:rPr>
        <w:t xml:space="preserve"> прекращаются.</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4. Местом нахождения Общественной палаты Липецкой</w:t>
      </w:r>
      <w:r>
        <w:rPr>
          <w:rFonts w:ascii="Times New Roman" w:hAnsi="Times New Roman" w:cs="Times New Roman"/>
          <w:sz w:val="24"/>
          <w:szCs w:val="24"/>
        </w:rPr>
        <w:t xml:space="preserve"> области является город Липецк.</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Статья 3. Цели и задачи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lang w:val="en-US"/>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Общественная палата Липецкой области призвана обеспечить согласование общественно значимых интересов граждан, некоммерческих организаций, органов государственной власти Липецкой области и органов местного самоуправления для решения наиболее важных вопросов экономического и социального развития Липецкой области, защиты прав и свобод граждан, развития демократических институтов путем:</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1) привлечения граждан и некоммерческих организаций;</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lastRenderedPageBreak/>
        <w:t>3) выработки рекомендаций органам государственной власти Липецкой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4) взаимодействия с Общественной палатой Российской Федерации, общественными палатами других субъектов Российской Федерации, а также общественными палатами (советами) муниципальных образований Липецкой области, Общественным советом при Липецком областном Совете депутатов и общественным советом при администрации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5) оказания информационной, методической и иной поддержки общественным палатам (советам) муниципальных образований Липецкой области, Общественному совету при Липецком областном Совете депутатов и общественному совету при администрации Липецкой области, некоммерческим организациям, деятельность которых направлена на развитие гражданского общества в Липецкой области.</w:t>
      </w:r>
    </w:p>
    <w:p w:rsidR="002A38FE" w:rsidRPr="002A38FE" w:rsidRDefault="002A38FE" w:rsidP="002A38FE">
      <w:pPr>
        <w:spacing w:after="0"/>
        <w:jc w:val="both"/>
        <w:rPr>
          <w:rFonts w:ascii="Times New Roman" w:hAnsi="Times New Roman" w:cs="Times New Roman"/>
          <w:sz w:val="24"/>
          <w:szCs w:val="24"/>
          <w:lang w:val="en-US"/>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Статья 4. Правовая основа деятельности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Общественная палата Липецкой области осуществляет свою деятельность на основе Конституции Российской Федерации, федеральных конституционных законов, Федерального закона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Устава Липецкой области, настоящего Закона, иных законов и нормативных правовых актов Липецкой области.</w:t>
      </w:r>
    </w:p>
    <w:p w:rsidR="002A38FE" w:rsidRPr="002A38FE" w:rsidRDefault="002A38FE" w:rsidP="002A38FE">
      <w:pPr>
        <w:spacing w:after="0"/>
        <w:jc w:val="both"/>
        <w:rPr>
          <w:rFonts w:ascii="Times New Roman" w:hAnsi="Times New Roman" w:cs="Times New Roman"/>
          <w:sz w:val="24"/>
          <w:szCs w:val="24"/>
          <w:lang w:val="en-US"/>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Статья 5. Порядок формирования Общес</w:t>
      </w:r>
      <w:r>
        <w:rPr>
          <w:rFonts w:ascii="Times New Roman" w:hAnsi="Times New Roman" w:cs="Times New Roman"/>
          <w:sz w:val="24"/>
          <w:szCs w:val="24"/>
        </w:rPr>
        <w:t>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1. Общественная палата Липецкой области формируется на основе добровольного участия в ее деятельности граждан и некоммерческих организаций.</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2. Формирование нового состава Общественной палаты Липецкой области в соответствии с Федеральным законом «Об общих принципах организации и деятельности общественных палат субъектов Российской Федерации» инициируется Липецким областным Советом депутатов.</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 xml:space="preserve">3. Не </w:t>
      </w:r>
      <w:proofErr w:type="gramStart"/>
      <w:r w:rsidRPr="002A38FE">
        <w:rPr>
          <w:rFonts w:ascii="Times New Roman" w:hAnsi="Times New Roman" w:cs="Times New Roman"/>
          <w:sz w:val="24"/>
          <w:szCs w:val="24"/>
        </w:rPr>
        <w:t>позднее</w:t>
      </w:r>
      <w:proofErr w:type="gramEnd"/>
      <w:r w:rsidRPr="002A38FE">
        <w:rPr>
          <w:rFonts w:ascii="Times New Roman" w:hAnsi="Times New Roman" w:cs="Times New Roman"/>
          <w:sz w:val="24"/>
          <w:szCs w:val="24"/>
        </w:rPr>
        <w:t xml:space="preserve"> чем за три месяца до истечения срока полномочий членов Общественной палаты Липецкой области Липецкий областной Совет депутатов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 xml:space="preserve">4. В течение 15 рабочих дней с начала процедуры формирования нового состава Общественной палаты Липецкой области некоммерческими организациями, деятельность которых в сфере представления и защиты прав и законных интересов профессиональных и </w:t>
      </w:r>
      <w:r w:rsidRPr="002A38FE">
        <w:rPr>
          <w:rFonts w:ascii="Times New Roman" w:hAnsi="Times New Roman" w:cs="Times New Roman"/>
          <w:sz w:val="24"/>
          <w:szCs w:val="24"/>
        </w:rPr>
        <w:lastRenderedPageBreak/>
        <w:t>социальных групп составляет не менее трех лет, подаются представления о выдвижении кандидатов в члены Общественной палаты Липецкой области (далее – представление).</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Представления подаются соответственно в администрацию Липецкой области, Липецкий областной Совет депутатов и в аппарат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proofErr w:type="gramStart"/>
      <w:r w:rsidRPr="002A38FE">
        <w:rPr>
          <w:rFonts w:ascii="Times New Roman" w:hAnsi="Times New Roman" w:cs="Times New Roman"/>
          <w:sz w:val="24"/>
          <w:szCs w:val="24"/>
        </w:rPr>
        <w:t>В представлении должна содержаться информация о возрасте, гражданстве, месте жительства кандидата, его профессиональной и общественной деятельности, об отсутствии у него судимости, а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 Липецкой области в соответствии с Федеральным законом «Об общих принципах организации и деятельности</w:t>
      </w:r>
      <w:proofErr w:type="gramEnd"/>
      <w:r w:rsidRPr="002A38FE">
        <w:rPr>
          <w:rFonts w:ascii="Times New Roman" w:hAnsi="Times New Roman" w:cs="Times New Roman"/>
          <w:sz w:val="24"/>
          <w:szCs w:val="24"/>
        </w:rPr>
        <w:t xml:space="preserve"> общественных палат субъектов Российской Федерации».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К представлению прилагаются следующие документы:</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1) решение коллегиального органа, а при его отсутствии - иного органа, обладающего в силу закона или в соответствии с уставом этой организации правом выступать от ее имени, о выдвижении кандидата;</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2) копия свидетельства о государственной регистрации некоммерческой организации и копия устава некоммерческой организации, заверенные некоммерческой организацией;</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3) письменное заявление кандидата о согласии на выдвижение в члены Общественной палаты Липецкой области и обработку персональных данных в соответствии с Федеральным законом от 27 июля 2006 года № 152-ФЗ «О персональных данных» по форме, установленной приложением к настоящему Закону;</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4) копия паспорта или иного документа, удостоверяющего личность кандидата;</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5) документ, подтверждающий место жительства кандидата на территории Липецкой области (в случае отсутствия в паспорте или ином документе, удостоверяющем личность кандидата сведений о регистрации по месту жительства на территории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6) копия трудовой книжки кандидата.</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Администрация Липецкой области, Липецкий областной Совет депутатов и аппарат Общественной палаты Липецкой области соответственно осуществляют проверку сведений, содержащихся в представлении и прилагаемых к нему документах, а также соответствие некоммерческой организации, выдвинувшей кандидата, требованиям, указанным в настоящей статье.</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5. В соответствии с Федеральным законом «Об общих принципах организации и деятельности общественных палат субъектов Российской Федерации» состав Общественной палаты Липецкой области утверждается следующим образом:</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одна треть состава Общественной палаты Липецкой области утверждается главой администрации Липецкой области по представлению зарегистрированных на территории Липецкой области структурных подразделений общероссийских и межрегиональных общественных объединений;</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одна треть состава Общественной палаты Липецкой области утверждается Липецким областным Советом депутатов по представлению зарегистрированных на территории Липецкой области некоммерческих организаций, в том числе региональных общественных объединений;</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proofErr w:type="gramStart"/>
      <w:r w:rsidRPr="002A38FE">
        <w:rPr>
          <w:rFonts w:ascii="Times New Roman" w:hAnsi="Times New Roman" w:cs="Times New Roman"/>
          <w:sz w:val="24"/>
          <w:szCs w:val="24"/>
        </w:rPr>
        <w:t>члены Общественной палаты Липецкой области, утвержденные главой администрации Липецкой области, и члены Общественной палаты Липецкой области, утвержденные Липецким областным Советом депутатов, определяют состав остальной одной трети членов Общественной палаты Липецкой области из числа кандидатур, представленных местными общественными объединениями, зарегистрированными на территории Липецкой области (далее – состав остальной одной трети членов Общественной палаты Липецкой области).</w:t>
      </w:r>
      <w:proofErr w:type="gramEnd"/>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6. К выдвижению кандидатов в члены Общественной палаты Липецкой области не допускаются некоммерческие организации, которые в соответствии с Федеральным законом от 4 апреля 2005 года № 32-ФЗ «Об Общественной палате Российской Федерации» не могут выдвигать кандидатов в члены Общественной палаты Российской Федерации.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7. Глава администрации Липецкой области и Липецкий областной Совет депутатов утверждают по одной трети состава Общественной палаты Липецкой области не позднее 35 календарных дней по истечении срока подачи представлений.</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 xml:space="preserve">8. В течение 5 рабочих дней с даты утверждения двух третей состава Общественной палаты Липецкой области, аппарат Общественной палаты Липецкой области назначает дату, время и место </w:t>
      </w:r>
      <w:proofErr w:type="gramStart"/>
      <w:r w:rsidRPr="002A38FE">
        <w:rPr>
          <w:rFonts w:ascii="Times New Roman" w:hAnsi="Times New Roman" w:cs="Times New Roman"/>
          <w:sz w:val="24"/>
          <w:szCs w:val="24"/>
        </w:rPr>
        <w:t>проведения заседания утвержденных членов Общественной палаты Липецкой области</w:t>
      </w:r>
      <w:proofErr w:type="gramEnd"/>
      <w:r w:rsidRPr="002A38FE">
        <w:rPr>
          <w:rFonts w:ascii="Times New Roman" w:hAnsi="Times New Roman" w:cs="Times New Roman"/>
          <w:sz w:val="24"/>
          <w:szCs w:val="24"/>
        </w:rPr>
        <w:t xml:space="preserve"> для определения состава остальной одной трети членов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9. Члены Общественной палаты Липецкой области, утвержденные главой администрации Липецкой области и Липецким областным Советом депутатов, определяют состав остальной одной трети членов Общественной палаты Липецкой области путем рейтингового голосования.</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10. В случае досрочного прекращения полномочий хотя бы одного из членов Общественной палаты Липецкой области по основаниям, предусмотренным пунктами 2-8 части 1 статьи 10 Федерального закона «Об общих принципах организации и деятельности общественных палат субъектов Российской Федерации» новые члены Общественной палаты Липецкой области вводятся в ее состав в следующем порядке:</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lastRenderedPageBreak/>
        <w:t>1) досрочно прекративший полномочия член Общественной палаты Липецкой области из состава членов Общественной палаты Липецкой области, утвержденного главой администрации Липецкой области, - из числа кандидатов, представляемых главе администрации Липецкой области в соответствии с абзацем вторым части 5 настоящей статьи;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2) досрочно прекративший полномочия член Общественной палаты Липецкой области из состава членов Общественной палаты Липецкой области, утвержденного Липецким областным Советом депутатов, - из числа кандидатов, представляемых в Липецкий областной Совет депутатов в соответствии с абзацем третьим части 5 настоящей статьи;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3) досрочно прекративший полномочия член Общественной палаты Липецкой области из состава остальной одной трети членов Общественной палаты Липецкой области, - из числа кандидатов, представляемых в аппарат Общественной палаты Липецкой области в соответствии с абзацем четвертым части 5 настоящей статьи.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11. Член Общественной палаты Липецкой области имеет удостоверение члена Общественной палаты Липецкой области (далее - удостоверение), являющееся документом, подтверждающим его полномочия. Член Общественной палаты Липецкой области пользуется удостоверением в течение срока своих полномочий.</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Образец и описание удостоверения утверждаются Обществ</w:t>
      </w:r>
      <w:r>
        <w:rPr>
          <w:rFonts w:ascii="Times New Roman" w:hAnsi="Times New Roman" w:cs="Times New Roman"/>
          <w:sz w:val="24"/>
          <w:szCs w:val="24"/>
        </w:rPr>
        <w:t>енной палатой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 xml:space="preserve">Статья 6. Органы Общественной палаты Липецкой </w:t>
      </w:r>
      <w:r>
        <w:rPr>
          <w:rFonts w:ascii="Times New Roman" w:hAnsi="Times New Roman" w:cs="Times New Roman"/>
          <w:sz w:val="24"/>
          <w:szCs w:val="24"/>
        </w:rPr>
        <w:t>области и формы ее деятельности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1. Органами Общественной палаты Липецкой области являются:</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1) совет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2) председатель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3) комиссии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2. При необходимости Общественная палата Липецкой области создает рабочие группы.</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lang w:val="en-US"/>
        </w:rPr>
      </w:pPr>
      <w:r w:rsidRPr="002A38FE">
        <w:rPr>
          <w:rFonts w:ascii="Times New Roman" w:hAnsi="Times New Roman" w:cs="Times New Roman"/>
          <w:sz w:val="24"/>
          <w:szCs w:val="24"/>
        </w:rPr>
        <w:t>3. Основными формами деятельности Общественной палаты Липецкой области являются заседания Общественной палаты Липецкой области, заседания совета Общественной палаты Липецкой области, заседания комиссий и рабочих групп Обществ</w:t>
      </w:r>
      <w:r>
        <w:rPr>
          <w:rFonts w:ascii="Times New Roman" w:hAnsi="Times New Roman" w:cs="Times New Roman"/>
          <w:sz w:val="24"/>
          <w:szCs w:val="24"/>
        </w:rPr>
        <w:t>енной палаты Липецкой области.</w:t>
      </w:r>
      <w:r>
        <w:rPr>
          <w:rFonts w:ascii="Times New Roman" w:hAnsi="Times New Roman" w:cs="Times New Roman"/>
          <w:sz w:val="24"/>
          <w:szCs w:val="24"/>
        </w:rPr>
        <w:cr/>
      </w: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4. Общественная палата Липецкой области является правомочной, если в ее состав вошло более трех четвертых установленного настоящим Законом числа членов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lastRenderedPageBreak/>
        <w:t xml:space="preserve">5. Первое заседание Общественной палаты Липецкой области, образованной в правомочном составе, созывается главой администрации Липецкой области не позднее чем через 10 дней со дня </w:t>
      </w:r>
      <w:proofErr w:type="gramStart"/>
      <w:r w:rsidRPr="002A38FE">
        <w:rPr>
          <w:rFonts w:ascii="Times New Roman" w:hAnsi="Times New Roman" w:cs="Times New Roman"/>
          <w:sz w:val="24"/>
          <w:szCs w:val="24"/>
        </w:rPr>
        <w:t>истечения срока полномочий членов Общественной палаты Липецкой области действующего состава</w:t>
      </w:r>
      <w:proofErr w:type="gramEnd"/>
      <w:r w:rsidRPr="002A38FE">
        <w:rPr>
          <w:rFonts w:ascii="Times New Roman" w:hAnsi="Times New Roman" w:cs="Times New Roman"/>
          <w:sz w:val="24"/>
          <w:szCs w:val="24"/>
        </w:rPr>
        <w:t xml:space="preserve"> и открывается старейшим членом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На первом заседании Общественной палаты Липецкой области, образованной в правомочном составе, должны быть рассмотрены следующие вопросы:</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1) избрание председателя Общественной палаты Липецкой области и заместителя председателя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2) утверждение количества комиссий и рабочих групп Общественной палаты Липецкой области, их наименований и определение направлений их деятельности;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3) избрание председателей комиссий Общественной палаты Липецкой области и их заместителей.</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6. Заседание Общественной палаты Липецкой области считается правомочным, если на нем присутствует более половины установленного числа членов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7. Заседания Общественной палаты Липецкой области проводятся в соответствии с планом работы Общественной палаты Липецкой области, но не реже одного раза в четыре месяца.</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8. Общественная палата Липецкой области утверждает Регламент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9. Общественная палата Липецкой области осуществляет свои полномочия в соответствии с Федеральным законом «Об общих принципах организации и деятельности общественных палат субъектов Российской Федерации».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lang w:val="en-US"/>
        </w:rPr>
      </w:pPr>
      <w:r w:rsidRPr="002A38FE">
        <w:rPr>
          <w:rFonts w:ascii="Times New Roman" w:hAnsi="Times New Roman" w:cs="Times New Roman"/>
          <w:sz w:val="24"/>
          <w:szCs w:val="24"/>
        </w:rPr>
        <w:t>Статья 7. Аппарат Общес</w:t>
      </w:r>
      <w:r>
        <w:rPr>
          <w:rFonts w:ascii="Times New Roman" w:hAnsi="Times New Roman" w:cs="Times New Roman"/>
          <w:sz w:val="24"/>
          <w:szCs w:val="24"/>
        </w:rPr>
        <w:t>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Липецкой области осуществляется аппаратом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 xml:space="preserve">2. </w:t>
      </w:r>
      <w:proofErr w:type="gramStart"/>
      <w:r w:rsidRPr="002A38FE">
        <w:rPr>
          <w:rFonts w:ascii="Times New Roman" w:hAnsi="Times New Roman" w:cs="Times New Roman"/>
          <w:sz w:val="24"/>
          <w:szCs w:val="24"/>
        </w:rPr>
        <w:t>Аппарат Общественной палаты Липецкой области является государственным учреждением Липецкой области, создаваемым администрацией Липецкой области, либо подразделением государственного учреждения Липецкой области, определяемым администрацией Липецкой области.</w:t>
      </w:r>
      <w:proofErr w:type="gramEnd"/>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lastRenderedPageBreak/>
        <w:t>3. Руководитель аппарата Общественной палаты Липецкой области назначается на должность и освобождается от должности администрацией Липецкой области по представлению совета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4. Кандидатура на должность руководителя аппарата Общественной палаты Липецкой области рассматривается на заседании совета Общественной платы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Одобренная советом Общественной палаты Липецкой области кандидатура вносится на основании представления председателя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К представлению председателя Общественной палаты Липецкой области прилагается копия протокола заседания совета Общественной платы Липецкой области, заверенная председателем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 xml:space="preserve">В случае </w:t>
      </w:r>
      <w:proofErr w:type="gramStart"/>
      <w:r w:rsidRPr="002A38FE">
        <w:rPr>
          <w:rFonts w:ascii="Times New Roman" w:hAnsi="Times New Roman" w:cs="Times New Roman"/>
          <w:sz w:val="24"/>
          <w:szCs w:val="24"/>
        </w:rPr>
        <w:t>возникновения вакансии руководителя аппарата Общественной палаты Липецкой области</w:t>
      </w:r>
      <w:proofErr w:type="gramEnd"/>
      <w:r w:rsidRPr="002A38FE">
        <w:rPr>
          <w:rFonts w:ascii="Times New Roman" w:hAnsi="Times New Roman" w:cs="Times New Roman"/>
          <w:sz w:val="24"/>
          <w:szCs w:val="24"/>
        </w:rPr>
        <w:t xml:space="preserve"> предложение по кандидатуре вносится советом Общественной палаты Липецкой области в администрацию Липецкой области в срок не позднее 10 календарных дней со дня освобождения от должности руководителя аппарата Общественной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Статья 8. Финансовое обеспечение деятельности Общес</w:t>
      </w:r>
      <w:r>
        <w:rPr>
          <w:rFonts w:ascii="Times New Roman" w:hAnsi="Times New Roman" w:cs="Times New Roman"/>
          <w:sz w:val="24"/>
          <w:szCs w:val="24"/>
        </w:rPr>
        <w:t>твенной палаты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1. Финансовое обеспечение деятельности Общественной палаты Липецкой области является расходным обязательством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2. Финансовое обеспечение содержания аппарата Общественной палаты Липецкой области осуществляется за счет средств бюджета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3. Компенсация расходов, связанных с осуществлением своих полномочий членом Общественной палаты Липецкой области за счет собственных средств, осуществляется в порядке и размерах, предусмотренных отдельным законом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Статья 9. Переходные положения</w:t>
      </w:r>
    </w:p>
    <w:p w:rsidR="002A38FE" w:rsidRPr="002A38FE" w:rsidRDefault="002A38FE" w:rsidP="002A38FE">
      <w:pPr>
        <w:spacing w:after="0"/>
        <w:jc w:val="both"/>
        <w:rPr>
          <w:rFonts w:ascii="Times New Roman" w:hAnsi="Times New Roman" w:cs="Times New Roman"/>
          <w:sz w:val="24"/>
          <w:szCs w:val="24"/>
          <w:lang w:val="en-US"/>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1. Представления местных общественных объединений, зарегистрированных на территории Липецкой области, для формирования первого состава Общественной палаты Липецкой области в соответствии с настоящим Законом направляются в действующую Общественную палату Липецкой области.</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 xml:space="preserve">2. </w:t>
      </w:r>
      <w:proofErr w:type="gramStart"/>
      <w:r w:rsidRPr="002A38FE">
        <w:rPr>
          <w:rFonts w:ascii="Times New Roman" w:hAnsi="Times New Roman" w:cs="Times New Roman"/>
          <w:sz w:val="24"/>
          <w:szCs w:val="24"/>
        </w:rPr>
        <w:t>В течение 5 рабочих дней с даты утверждения главой администрации Липецкой области и Липецким областным Советом депутатов двух третей состава Общественной палаты Липецкой области, впервые формируемой в соответствии с настоящим Законом, глава администрации Липецкой области назначает дату, время и место проведения заседания утвержденных членов Общественной палаты Липецкой области для определения состава остальной одной трети членов Общественной палаты Липецкой области.</w:t>
      </w:r>
      <w:proofErr w:type="gramEnd"/>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Статья 10. Вступление в силу настоящего Закона</w:t>
      </w:r>
    </w:p>
    <w:p w:rsidR="002A38FE" w:rsidRPr="002A38FE" w:rsidRDefault="002A38FE" w:rsidP="002A38FE">
      <w:pPr>
        <w:spacing w:after="0"/>
        <w:jc w:val="both"/>
        <w:rPr>
          <w:rFonts w:ascii="Times New Roman" w:hAnsi="Times New Roman" w:cs="Times New Roman"/>
          <w:sz w:val="24"/>
          <w:szCs w:val="24"/>
          <w:lang w:val="en-US"/>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1. Настоящий Закон вступает в силу с 1 января 2017 года.</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2. Положения настоящего Закона распространяются на правоотношения, возникшие в связи с формированием и деятельностью Общественной палаты Липецкой области, формирование которой началось после дня вступления в силу настоящего Закона.</w:t>
      </w:r>
    </w:p>
    <w:p w:rsidR="002A38FE" w:rsidRPr="002A38FE" w:rsidRDefault="002A38FE" w:rsidP="002A38FE">
      <w:pPr>
        <w:spacing w:after="0"/>
        <w:jc w:val="both"/>
        <w:rPr>
          <w:rFonts w:ascii="Times New Roman" w:hAnsi="Times New Roman" w:cs="Times New Roman"/>
          <w:sz w:val="24"/>
          <w:szCs w:val="24"/>
        </w:rPr>
      </w:pPr>
    </w:p>
    <w:p w:rsidR="002A38FE" w:rsidRPr="002A38FE" w:rsidRDefault="002A38FE" w:rsidP="002A38FE">
      <w:pPr>
        <w:spacing w:after="0"/>
        <w:jc w:val="both"/>
        <w:rPr>
          <w:rFonts w:ascii="Times New Roman" w:hAnsi="Times New Roman" w:cs="Times New Roman"/>
          <w:sz w:val="24"/>
          <w:szCs w:val="24"/>
          <w:lang w:val="en-US"/>
        </w:rPr>
      </w:pPr>
    </w:p>
    <w:p w:rsidR="002A38FE" w:rsidRPr="002A38FE" w:rsidRDefault="002A38FE" w:rsidP="002A38FE">
      <w:pPr>
        <w:spacing w:after="0"/>
        <w:jc w:val="both"/>
        <w:rPr>
          <w:rFonts w:ascii="Times New Roman" w:hAnsi="Times New Roman" w:cs="Times New Roman"/>
          <w:sz w:val="24"/>
          <w:szCs w:val="24"/>
        </w:rPr>
      </w:pPr>
      <w:r w:rsidRPr="002A38FE">
        <w:rPr>
          <w:rFonts w:ascii="Times New Roman" w:hAnsi="Times New Roman" w:cs="Times New Roman"/>
          <w:sz w:val="24"/>
          <w:szCs w:val="24"/>
        </w:rPr>
        <w:t>Глава администрации</w:t>
      </w:r>
    </w:p>
    <w:p w:rsidR="002A38FE" w:rsidRPr="002A38FE" w:rsidRDefault="002A38FE" w:rsidP="002A38FE">
      <w:pPr>
        <w:spacing w:after="0"/>
        <w:jc w:val="both"/>
        <w:rPr>
          <w:rFonts w:ascii="Times New Roman" w:hAnsi="Times New Roman" w:cs="Times New Roman"/>
          <w:sz w:val="24"/>
          <w:szCs w:val="24"/>
        </w:rPr>
      </w:pPr>
    </w:p>
    <w:p w:rsidR="00A02F68" w:rsidRPr="002A38FE" w:rsidRDefault="002A38FE" w:rsidP="002A38FE">
      <w:pPr>
        <w:spacing w:after="0"/>
        <w:jc w:val="both"/>
        <w:rPr>
          <w:rFonts w:ascii="Times New Roman" w:hAnsi="Times New Roman" w:cs="Times New Roman"/>
          <w:sz w:val="24"/>
          <w:szCs w:val="24"/>
        </w:rPr>
      </w:pPr>
      <w:r>
        <w:rPr>
          <w:rFonts w:ascii="Times New Roman" w:hAnsi="Times New Roman" w:cs="Times New Roman"/>
          <w:sz w:val="24"/>
          <w:szCs w:val="24"/>
        </w:rPr>
        <w:t xml:space="preserve">Липецкой области </w:t>
      </w:r>
      <w:bookmarkStart w:id="0" w:name="_GoBack"/>
      <w:bookmarkEnd w:id="0"/>
      <w:r>
        <w:rPr>
          <w:rFonts w:ascii="Times New Roman" w:hAnsi="Times New Roman" w:cs="Times New Roman"/>
          <w:sz w:val="24"/>
          <w:szCs w:val="24"/>
        </w:rPr>
        <w:t>О.П. Королев</w:t>
      </w:r>
    </w:p>
    <w:sectPr w:rsidR="00A02F68" w:rsidRPr="002A3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A6"/>
    <w:rsid w:val="000F292C"/>
    <w:rsid w:val="00122083"/>
    <w:rsid w:val="002A38FE"/>
    <w:rsid w:val="00632BA6"/>
    <w:rsid w:val="00642D14"/>
    <w:rsid w:val="00704F33"/>
    <w:rsid w:val="00A02F68"/>
    <w:rsid w:val="00A40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42628">
      <w:bodyDiv w:val="1"/>
      <w:marLeft w:val="0"/>
      <w:marRight w:val="0"/>
      <w:marTop w:val="0"/>
      <w:marBottom w:val="0"/>
      <w:divBdr>
        <w:top w:val="none" w:sz="0" w:space="0" w:color="auto"/>
        <w:left w:val="none" w:sz="0" w:space="0" w:color="auto"/>
        <w:bottom w:val="none" w:sz="0" w:space="0" w:color="auto"/>
        <w:right w:val="none" w:sz="0" w:space="0" w:color="auto"/>
      </w:divBdr>
    </w:div>
    <w:div w:id="17728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2478</Words>
  <Characters>14128</Characters>
  <Application>Microsoft Office Word</Application>
  <DocSecurity>0</DocSecurity>
  <Lines>117</Lines>
  <Paragraphs>33</Paragraphs>
  <ScaleCrop>false</ScaleCrop>
  <Company>1</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2018-01-26T09:15:00Z</dcterms:created>
  <dcterms:modified xsi:type="dcterms:W3CDTF">2018-01-26T09:17:00Z</dcterms:modified>
</cp:coreProperties>
</file>